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DD" w:rsidRDefault="007358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58DD" w:rsidRDefault="007358DD">
      <w:pPr>
        <w:pStyle w:val="ConsPlusNormal"/>
        <w:ind w:firstLine="540"/>
        <w:jc w:val="both"/>
        <w:outlineLvl w:val="0"/>
      </w:pPr>
    </w:p>
    <w:p w:rsidR="007358DD" w:rsidRDefault="007358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58DD" w:rsidRDefault="007358DD">
      <w:pPr>
        <w:pStyle w:val="ConsPlusTitle"/>
        <w:jc w:val="center"/>
      </w:pPr>
    </w:p>
    <w:p w:rsidR="007358DD" w:rsidRDefault="007358DD">
      <w:pPr>
        <w:pStyle w:val="ConsPlusTitle"/>
        <w:jc w:val="center"/>
      </w:pPr>
      <w:r>
        <w:t>ПОСТАНОВЛЕНИЕ</w:t>
      </w:r>
    </w:p>
    <w:p w:rsidR="007358DD" w:rsidRDefault="007358DD">
      <w:pPr>
        <w:pStyle w:val="ConsPlusTitle"/>
        <w:jc w:val="center"/>
      </w:pPr>
      <w:r>
        <w:t>от 18 октября 2014 г. N 1075</w:t>
      </w:r>
    </w:p>
    <w:p w:rsidR="007358DD" w:rsidRDefault="007358DD">
      <w:pPr>
        <w:pStyle w:val="ConsPlusTitle"/>
        <w:jc w:val="center"/>
      </w:pPr>
    </w:p>
    <w:p w:rsidR="007358DD" w:rsidRDefault="007358DD">
      <w:pPr>
        <w:pStyle w:val="ConsPlusTitle"/>
        <w:jc w:val="center"/>
      </w:pPr>
      <w:r>
        <w:t>ОБ УТВЕРЖДЕНИИ ПРАВИЛ</w:t>
      </w:r>
    </w:p>
    <w:p w:rsidR="007358DD" w:rsidRDefault="007358DD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7358DD" w:rsidRDefault="007358DD">
      <w:pPr>
        <w:pStyle w:val="ConsPlusTitle"/>
        <w:jc w:val="center"/>
      </w:pPr>
      <w:r>
        <w:t>СОЦИАЛЬНЫХ УСЛУГ БЕСПЛАТНО</w:t>
      </w:r>
    </w:p>
    <w:p w:rsidR="007358DD" w:rsidRDefault="007358D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7358D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8DD" w:rsidRDefault="00735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8DD" w:rsidRDefault="007358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58DD" w:rsidRDefault="00735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21.05.2020 </w:t>
            </w:r>
            <w:hyperlink r:id="rId7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58DD" w:rsidRDefault="007358DD">
      <w:pPr>
        <w:pStyle w:val="ConsPlusNormal"/>
        <w:jc w:val="center"/>
      </w:pPr>
    </w:p>
    <w:p w:rsidR="007358DD" w:rsidRDefault="007358D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1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января 2015 г.</w:t>
      </w:r>
    </w:p>
    <w:p w:rsidR="007358DD" w:rsidRDefault="007358DD">
      <w:pPr>
        <w:pStyle w:val="ConsPlusNormal"/>
        <w:ind w:firstLine="540"/>
        <w:jc w:val="both"/>
      </w:pPr>
    </w:p>
    <w:p w:rsidR="007358DD" w:rsidRDefault="007358DD">
      <w:pPr>
        <w:pStyle w:val="ConsPlusNormal"/>
        <w:jc w:val="right"/>
      </w:pPr>
      <w:r>
        <w:t>Председатель Правительства</w:t>
      </w:r>
    </w:p>
    <w:p w:rsidR="007358DD" w:rsidRDefault="007358DD">
      <w:pPr>
        <w:pStyle w:val="ConsPlusNormal"/>
        <w:jc w:val="right"/>
      </w:pPr>
      <w:r>
        <w:t>Российской Федерации</w:t>
      </w:r>
    </w:p>
    <w:p w:rsidR="007358DD" w:rsidRDefault="007358DD">
      <w:pPr>
        <w:pStyle w:val="ConsPlusNormal"/>
        <w:jc w:val="right"/>
      </w:pPr>
      <w:r>
        <w:t>Д.МЕДВЕДЕВ</w:t>
      </w:r>
    </w:p>
    <w:p w:rsidR="007358DD" w:rsidRDefault="007358DD">
      <w:pPr>
        <w:pStyle w:val="ConsPlusNormal"/>
        <w:ind w:firstLine="540"/>
        <w:jc w:val="both"/>
      </w:pPr>
    </w:p>
    <w:p w:rsidR="007358DD" w:rsidRDefault="007358DD">
      <w:pPr>
        <w:pStyle w:val="ConsPlusNormal"/>
        <w:ind w:firstLine="540"/>
        <w:jc w:val="both"/>
      </w:pPr>
    </w:p>
    <w:p w:rsidR="007358DD" w:rsidRDefault="007358DD">
      <w:pPr>
        <w:pStyle w:val="ConsPlusNormal"/>
        <w:ind w:firstLine="540"/>
        <w:jc w:val="both"/>
      </w:pPr>
    </w:p>
    <w:p w:rsidR="007358DD" w:rsidRDefault="007358DD">
      <w:pPr>
        <w:pStyle w:val="ConsPlusNormal"/>
        <w:ind w:firstLine="540"/>
        <w:jc w:val="both"/>
      </w:pPr>
    </w:p>
    <w:p w:rsidR="007358DD" w:rsidRDefault="007358DD">
      <w:pPr>
        <w:pStyle w:val="ConsPlusNormal"/>
        <w:ind w:firstLine="540"/>
        <w:jc w:val="both"/>
      </w:pPr>
    </w:p>
    <w:p w:rsidR="007358DD" w:rsidRDefault="007358DD">
      <w:pPr>
        <w:pStyle w:val="ConsPlusNormal"/>
        <w:jc w:val="right"/>
        <w:outlineLvl w:val="0"/>
      </w:pPr>
      <w:r>
        <w:t>Утверждены</w:t>
      </w:r>
    </w:p>
    <w:p w:rsidR="007358DD" w:rsidRDefault="007358DD">
      <w:pPr>
        <w:pStyle w:val="ConsPlusNormal"/>
        <w:jc w:val="right"/>
      </w:pPr>
      <w:r>
        <w:t>постановлением Правительства</w:t>
      </w:r>
    </w:p>
    <w:p w:rsidR="007358DD" w:rsidRDefault="007358DD">
      <w:pPr>
        <w:pStyle w:val="ConsPlusNormal"/>
        <w:jc w:val="right"/>
      </w:pPr>
      <w:r>
        <w:t>Российской Федерации</w:t>
      </w:r>
    </w:p>
    <w:p w:rsidR="007358DD" w:rsidRDefault="007358DD">
      <w:pPr>
        <w:pStyle w:val="ConsPlusNormal"/>
        <w:jc w:val="right"/>
      </w:pPr>
      <w:r>
        <w:t>от 18 октября 2014 г. N 1075</w:t>
      </w:r>
    </w:p>
    <w:p w:rsidR="007358DD" w:rsidRDefault="007358DD">
      <w:pPr>
        <w:pStyle w:val="ConsPlusNormal"/>
        <w:jc w:val="center"/>
      </w:pPr>
    </w:p>
    <w:p w:rsidR="007358DD" w:rsidRDefault="007358DD">
      <w:pPr>
        <w:pStyle w:val="ConsPlusTitle"/>
        <w:jc w:val="center"/>
      </w:pPr>
      <w:bookmarkStart w:id="0" w:name="P31"/>
      <w:bookmarkEnd w:id="0"/>
      <w:r>
        <w:t>ПРАВИЛА</w:t>
      </w:r>
    </w:p>
    <w:p w:rsidR="007358DD" w:rsidRDefault="007358DD">
      <w:pPr>
        <w:pStyle w:val="ConsPlusTitle"/>
        <w:jc w:val="center"/>
      </w:pPr>
      <w:r>
        <w:t xml:space="preserve">ОПРЕДЕЛЕНИЯ СРЕДНЕДУШЕВОГО ДОХОДА ДЛЯ </w:t>
      </w:r>
      <w:r>
        <w:lastRenderedPageBreak/>
        <w:t>ПРЕДОСТАВЛЕНИЯ</w:t>
      </w:r>
    </w:p>
    <w:p w:rsidR="007358DD" w:rsidRDefault="007358DD">
      <w:pPr>
        <w:pStyle w:val="ConsPlusTitle"/>
        <w:jc w:val="center"/>
      </w:pPr>
      <w:r>
        <w:t>СОЦИАЛЬНЫХ УСЛУГ БЕСПЛАТНО</w:t>
      </w:r>
    </w:p>
    <w:p w:rsidR="007358DD" w:rsidRDefault="007358D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7358D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8DD" w:rsidRDefault="00735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8DD" w:rsidRDefault="007358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58DD" w:rsidRDefault="00735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0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21.05.2020 </w:t>
            </w:r>
            <w:hyperlink r:id="rId11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58DD" w:rsidRDefault="007358DD">
      <w:pPr>
        <w:pStyle w:val="ConsPlusNormal"/>
        <w:jc w:val="center"/>
      </w:pPr>
    </w:p>
    <w:p w:rsidR="007358DD" w:rsidRDefault="007358DD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7358DD" w:rsidRDefault="007358DD">
      <w:pPr>
        <w:pStyle w:val="ConsPlusNormal"/>
        <w:spacing w:before="280"/>
        <w:ind w:firstLine="540"/>
        <w:jc w:val="both"/>
      </w:pPr>
      <w:bookmarkStart w:id="1" w:name="P39"/>
      <w:bookmarkEnd w:id="1"/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13" w:history="1">
        <w:r>
          <w:rPr>
            <w:color w:val="0000FF"/>
          </w:rPr>
          <w:t>частях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 xml:space="preserve">2(1). Уполномоченный орган, предусмотренный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58DD" w:rsidRDefault="007358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3. В целях настоящих Правил:</w:t>
      </w:r>
    </w:p>
    <w:p w:rsidR="007358DD" w:rsidRDefault="007358DD">
      <w:pPr>
        <w:pStyle w:val="ConsPlusNormal"/>
        <w:spacing w:before="280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7358DD" w:rsidRDefault="007358DD">
      <w:pPr>
        <w:pStyle w:val="ConsPlusNormal"/>
        <w:spacing w:before="280"/>
        <w:ind w:firstLine="540"/>
        <w:jc w:val="both"/>
      </w:pPr>
      <w: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</w:t>
      </w:r>
      <w:r>
        <w:lastRenderedPageBreak/>
        <w:t>доходов членов семьи или одиноко проживающего гражданина и принадлежащего им (ему) имущества на праве собственности.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б) лица, находящиеся на полном государственном обеспечении.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д) доходы от реализации: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недвижимого имущества, находящегося в Российской Федерации;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lastRenderedPageBreak/>
        <w:t>иного имущества, находящегося в Российской Федерации и принадлежащего гражданину;</w:t>
      </w:r>
    </w:p>
    <w:p w:rsidR="007358DD" w:rsidRDefault="007358DD">
      <w:pPr>
        <w:pStyle w:val="ConsPlusNormal"/>
        <w:spacing w:before="280"/>
        <w:ind w:firstLine="540"/>
        <w:jc w:val="both"/>
      </w:pPr>
      <w:bookmarkStart w:id="2" w:name="P60"/>
      <w:bookmarkEnd w:id="2"/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7358DD" w:rsidRDefault="007358DD">
      <w:pPr>
        <w:pStyle w:val="ConsPlusNormal"/>
        <w:spacing w:before="28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7358DD" w:rsidRDefault="007358DD">
      <w:pPr>
        <w:pStyle w:val="ConsPlusNormal"/>
        <w:spacing w:before="280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7358DD" w:rsidRDefault="007358DD">
      <w:pPr>
        <w:pStyle w:val="ConsPlusNormal"/>
        <w:spacing w:before="28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358DD" w:rsidRDefault="007358DD">
      <w:pPr>
        <w:pStyle w:val="ConsPlusNormal"/>
        <w:spacing w:before="280"/>
        <w:ind w:firstLine="540"/>
        <w:jc w:val="both"/>
      </w:pPr>
      <w:bookmarkStart w:id="3" w:name="P67"/>
      <w:bookmarkEnd w:id="3"/>
      <w: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</w:t>
      </w:r>
      <w:r>
        <w:lastRenderedPageBreak/>
        <w:t>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7358DD" w:rsidRDefault="007358D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7358DD" w:rsidRDefault="007358D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7358D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8DD" w:rsidRDefault="007358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58DD" w:rsidRDefault="007358DD">
            <w:pPr>
              <w:pStyle w:val="ConsPlusNormal"/>
              <w:jc w:val="both"/>
            </w:pPr>
            <w:r>
              <w:rPr>
                <w:color w:val="392C69"/>
              </w:rPr>
              <w:t>С 01.01.2021 п. 5(1) (в ред. 29.04.2020) утрачивает силу (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604).</w:t>
            </w:r>
          </w:p>
        </w:tc>
      </w:tr>
    </w:tbl>
    <w:p w:rsidR="007358DD" w:rsidRDefault="007358DD">
      <w:pPr>
        <w:pStyle w:val="ConsPlusNormal"/>
        <w:spacing w:before="360"/>
        <w:ind w:firstLine="540"/>
        <w:jc w:val="both"/>
      </w:pPr>
      <w:r>
        <w:t xml:space="preserve">5(1). При расчете среднедушевого дохода семьи или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социального обслуживания безработными в порядке, установленном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w:anchor="P60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67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7358DD" w:rsidRDefault="007358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29.04.2020 N 604)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Суммы оплаты сезонных, временных и других видов работ, выполняемых по срочным трудовым договорам, доходов, полученных от исполнения договоров </w:t>
      </w:r>
      <w:r>
        <w:lastRenderedPageBreak/>
        <w:t>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7358DD" w:rsidRDefault="007358DD">
      <w:pPr>
        <w:pStyle w:val="ConsPlusNormal"/>
        <w:spacing w:before="28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7358DD" w:rsidRDefault="007358DD">
      <w:pPr>
        <w:pStyle w:val="ConsPlusNormal"/>
        <w:spacing w:before="28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7358DD" w:rsidRDefault="007358DD">
      <w:pPr>
        <w:pStyle w:val="ConsPlusNormal"/>
        <w:ind w:firstLine="540"/>
        <w:jc w:val="both"/>
      </w:pPr>
    </w:p>
    <w:p w:rsidR="007358DD" w:rsidRDefault="007358DD">
      <w:pPr>
        <w:pStyle w:val="ConsPlusNormal"/>
        <w:ind w:firstLine="540"/>
        <w:jc w:val="both"/>
      </w:pPr>
    </w:p>
    <w:p w:rsidR="007358DD" w:rsidRDefault="00735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F18" w:rsidRDefault="00EF0F18"/>
    <w:sectPr w:rsidR="00EF0F18" w:rsidSect="005224CB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58DD"/>
    <w:rsid w:val="0021257F"/>
    <w:rsid w:val="0045731F"/>
    <w:rsid w:val="005701E2"/>
    <w:rsid w:val="0072484E"/>
    <w:rsid w:val="007358DD"/>
    <w:rsid w:val="00D84352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8DD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358DD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358DD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0B8A51389B1A0FF46D7FDC6DF5692552833BCF8A8CB57107833CD0AB4EB8D2D4A5805C36813C2C7267F87052D850B18655EA1D4BAFE1EDQ4H" TargetMode="External"/><Relationship Id="rId13" Type="http://schemas.openxmlformats.org/officeDocument/2006/relationships/hyperlink" Target="consultantplus://offline/ref=7ED80B8A51389B1A0FF46D7FDC6DF5692552833BCF8A8CB57107833CD0AB4EB8D2D4A5805C36813D2B7267F87052D850B18655EA1D4BAFE1EDQ4H" TargetMode="External"/><Relationship Id="rId18" Type="http://schemas.openxmlformats.org/officeDocument/2006/relationships/hyperlink" Target="consultantplus://offline/ref=7ED80B8A51389B1A0FF46D7FDC6DF56925558639C9828CB57107833CD0AB4EB8D2D4A5805C36823D287267F87052D850B18655EA1D4BAFE1EDQ4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D80B8A51389B1A0FF46D7FDC6DF56925558438CB8C8CB57107833CD0AB4EB8D2D4A5805C36813D2B7267F87052D850B18655EA1D4BAFE1EDQ4H" TargetMode="External"/><Relationship Id="rId12" Type="http://schemas.openxmlformats.org/officeDocument/2006/relationships/hyperlink" Target="consultantplus://offline/ref=7ED80B8A51389B1A0FF46D7FDC6DF5692552833BCF8A8CB57107833CD0AB4EB8C0D4FD8C5E309C3F2B6731A936E0Q7H" TargetMode="External"/><Relationship Id="rId17" Type="http://schemas.openxmlformats.org/officeDocument/2006/relationships/hyperlink" Target="consultantplus://offline/ref=7ED80B8A51389B1A0FF46D7FDC6DF5692555863DCE8D8CB57107833CD0AB4EB8D2D4A5805C36823F2A7267F87052D850B18655EA1D4BAFE1EDQ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D80B8A51389B1A0FF46D7FDC6DF56925558438CB8C8CB57107833CD0AB4EB8D2D4A5805C36813D2B7267F87052D850B18655EA1D4BAFE1EDQ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80B8A51389B1A0FF46D7FDC6DF5692555863DCE8D8CB57107833CD0AB4EB8D2D4A5805C36823E257267F87052D850B18655EA1D4BAFE1EDQ4H" TargetMode="External"/><Relationship Id="rId11" Type="http://schemas.openxmlformats.org/officeDocument/2006/relationships/hyperlink" Target="consultantplus://offline/ref=7ED80B8A51389B1A0FF46D7FDC6DF56925558438CB8C8CB57107833CD0AB4EB8D2D4A5805C36813D2B7267F87052D850B18655EA1D4BAFE1EDQ4H" TargetMode="External"/><Relationship Id="rId5" Type="http://schemas.openxmlformats.org/officeDocument/2006/relationships/hyperlink" Target="consultantplus://offline/ref=7ED80B8A51389B1A0FF46D7FDC6DF56925548232CF8D8CB57107833CD0AB4EB8D2D4A5805C36823F287267F87052D850B18655EA1D4BAFE1EDQ4H" TargetMode="External"/><Relationship Id="rId15" Type="http://schemas.openxmlformats.org/officeDocument/2006/relationships/hyperlink" Target="consultantplus://offline/ref=7ED80B8A51389B1A0FF46D7FDC6DF56925548232CF8D8CB57107833CD0AB4EB8D2D4A5805C36823F287267F87052D850B18655EA1D4BAFE1EDQ4H" TargetMode="External"/><Relationship Id="rId10" Type="http://schemas.openxmlformats.org/officeDocument/2006/relationships/hyperlink" Target="consultantplus://offline/ref=7ED80B8A51389B1A0FF46D7FDC6DF5692555863DCE8D8CB57107833CD0AB4EB8D2D4A5805C36823E257267F87052D850B18655EA1D4BAFE1EDQ4H" TargetMode="External"/><Relationship Id="rId19" Type="http://schemas.openxmlformats.org/officeDocument/2006/relationships/hyperlink" Target="consultantplus://offline/ref=7ED80B8A51389B1A0FF46D7FDC6DF5692555863DCE8D8CB57107833CD0AB4EB8D2D4A5805C36823E257267F87052D850B18655EA1D4BAFE1EDQ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D80B8A51389B1A0FF46D7FDC6DF56925548232CF8D8CB57107833CD0AB4EB8D2D4A5805C36823F287267F87052D850B18655EA1D4BAFE1EDQ4H" TargetMode="External"/><Relationship Id="rId14" Type="http://schemas.openxmlformats.org/officeDocument/2006/relationships/hyperlink" Target="consultantplus://offline/ref=7ED80B8A51389B1A0FF46D7FDC6DF5692552833BCF8A8CB57107833CD0AB4EB8D2D4A5805C36813C2D7267F87052D850B18655EA1D4BAFE1ED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</cp:revision>
  <dcterms:created xsi:type="dcterms:W3CDTF">2020-06-26T07:16:00Z</dcterms:created>
  <dcterms:modified xsi:type="dcterms:W3CDTF">2020-06-26T07:16:00Z</dcterms:modified>
</cp:coreProperties>
</file>